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41296" w14:textId="77777777" w:rsidR="00797408" w:rsidRDefault="00FC7F1A">
      <w:pPr>
        <w:pStyle w:val="Heading1"/>
      </w:pPr>
      <w:r>
        <w:t>LOAF — Branding Discovery Questionnaire</w:t>
      </w:r>
    </w:p>
    <w:p w14:paraId="4F69D3FE" w14:textId="77777777" w:rsidR="00797408" w:rsidRDefault="00FC7F1A">
      <w:pPr>
        <w:pStyle w:val="Heading2"/>
      </w:pPr>
      <w:r>
        <w:t>1. Brand Essence</w:t>
      </w:r>
    </w:p>
    <w:p w14:paraId="10C971AD" w14:textId="1B1AB591" w:rsidR="004C216F" w:rsidRDefault="00FC7F1A" w:rsidP="004C216F">
      <w:r>
        <w:t>- What is the core purpose of LOAF?</w:t>
      </w:r>
    </w:p>
    <w:p w14:paraId="1C1B19E5" w14:textId="5509BE0C" w:rsidR="00F5660B" w:rsidRDefault="00F5660B" w:rsidP="004C216F">
      <w:r w:rsidRPr="00F5660B">
        <w:rPr>
          <w:highlight w:val="yellow"/>
        </w:rPr>
        <w:t xml:space="preserve">This is our primary community space, where guests can grab a quick tea, coffee, or fresh pastries and enjoy the view. It’s also the booking point for the Experience. This space represents the heart of the lodge — the gathering point for activities, and the place where every guest will check in and out. At some stage of their stay, everyone passes through here. It’s the most genuine introduction to </w:t>
      </w:r>
      <w:r w:rsidR="003E02A8">
        <w:rPr>
          <w:highlight w:val="yellow"/>
        </w:rPr>
        <w:t>Lodge</w:t>
      </w:r>
      <w:r w:rsidRPr="00F5660B">
        <w:rPr>
          <w:highlight w:val="yellow"/>
        </w:rPr>
        <w:t>.</w:t>
      </w:r>
    </w:p>
    <w:p w14:paraId="718EC9B3" w14:textId="77777777" w:rsidR="00797408" w:rsidRDefault="00FC7F1A">
      <w:r>
        <w:t>- How would you describe the brand in three words?</w:t>
      </w:r>
    </w:p>
    <w:p w14:paraId="76EE1D58" w14:textId="3B322870" w:rsidR="00F5660B" w:rsidRDefault="00F5660B">
      <w:r w:rsidRPr="00F5660B">
        <w:rPr>
          <w:highlight w:val="yellow"/>
        </w:rPr>
        <w:t>Seen. Settled. Connected.</w:t>
      </w:r>
    </w:p>
    <w:p w14:paraId="0DDCBF48" w14:textId="77777777" w:rsidR="00797408" w:rsidRDefault="00FC7F1A">
      <w:r>
        <w:t>- What emotions should the LOAF brand evoke?</w:t>
      </w:r>
    </w:p>
    <w:p w14:paraId="787EFA7D" w14:textId="3BBD8446" w:rsidR="00F5660B" w:rsidRPr="00F5660B" w:rsidRDefault="00F5660B" w:rsidP="00F5660B">
      <w:pPr>
        <w:pStyle w:val="ListParagraph"/>
        <w:numPr>
          <w:ilvl w:val="0"/>
          <w:numId w:val="10"/>
        </w:numPr>
        <w:rPr>
          <w:highlight w:val="yellow"/>
        </w:rPr>
      </w:pPr>
      <w:r w:rsidRPr="00F5660B">
        <w:rPr>
          <w:highlight w:val="yellow"/>
        </w:rPr>
        <w:t>Welcomed</w:t>
      </w:r>
    </w:p>
    <w:p w14:paraId="3A5C9508" w14:textId="47050E4A" w:rsidR="00F5660B" w:rsidRPr="00F5660B" w:rsidRDefault="00F5660B" w:rsidP="00F5660B">
      <w:pPr>
        <w:pStyle w:val="ListParagraph"/>
        <w:numPr>
          <w:ilvl w:val="0"/>
          <w:numId w:val="10"/>
        </w:numPr>
        <w:rPr>
          <w:highlight w:val="yellow"/>
        </w:rPr>
      </w:pPr>
      <w:r w:rsidRPr="00F5660B">
        <w:rPr>
          <w:highlight w:val="yellow"/>
        </w:rPr>
        <w:t>Calm</w:t>
      </w:r>
    </w:p>
    <w:p w14:paraId="0CCE250F" w14:textId="25DE84DC" w:rsidR="00F5660B" w:rsidRPr="00F5660B" w:rsidRDefault="00F5660B" w:rsidP="00F5660B">
      <w:pPr>
        <w:pStyle w:val="ListParagraph"/>
        <w:numPr>
          <w:ilvl w:val="0"/>
          <w:numId w:val="10"/>
        </w:numPr>
        <w:rPr>
          <w:highlight w:val="yellow"/>
        </w:rPr>
      </w:pPr>
      <w:r w:rsidRPr="00F5660B">
        <w:rPr>
          <w:highlight w:val="yellow"/>
        </w:rPr>
        <w:t>Curious</w:t>
      </w:r>
    </w:p>
    <w:p w14:paraId="5B70590F" w14:textId="606978C4" w:rsidR="00F5660B" w:rsidRPr="00F5660B" w:rsidRDefault="00F5660B" w:rsidP="00F5660B">
      <w:pPr>
        <w:pStyle w:val="ListParagraph"/>
        <w:numPr>
          <w:ilvl w:val="0"/>
          <w:numId w:val="10"/>
        </w:numPr>
        <w:rPr>
          <w:highlight w:val="yellow"/>
        </w:rPr>
      </w:pPr>
      <w:r w:rsidRPr="00F5660B">
        <w:rPr>
          <w:highlight w:val="yellow"/>
        </w:rPr>
        <w:t>Connected</w:t>
      </w:r>
    </w:p>
    <w:p w14:paraId="00157F87" w14:textId="449AF7E3" w:rsidR="00F5660B" w:rsidRPr="00F5660B" w:rsidRDefault="00F5660B" w:rsidP="00F5660B">
      <w:pPr>
        <w:pStyle w:val="ListParagraph"/>
        <w:numPr>
          <w:ilvl w:val="0"/>
          <w:numId w:val="10"/>
        </w:numPr>
        <w:rPr>
          <w:highlight w:val="yellow"/>
        </w:rPr>
      </w:pPr>
      <w:r w:rsidRPr="00F5660B">
        <w:rPr>
          <w:highlight w:val="yellow"/>
        </w:rPr>
        <w:t>Grounded</w:t>
      </w:r>
    </w:p>
    <w:p w14:paraId="53CA00CF" w14:textId="617AD414" w:rsidR="00F5660B" w:rsidRPr="00F5660B" w:rsidRDefault="00F5660B" w:rsidP="00F5660B">
      <w:pPr>
        <w:pStyle w:val="ListParagraph"/>
        <w:numPr>
          <w:ilvl w:val="0"/>
          <w:numId w:val="10"/>
        </w:numPr>
        <w:rPr>
          <w:highlight w:val="yellow"/>
        </w:rPr>
      </w:pPr>
      <w:r w:rsidRPr="00F5660B">
        <w:rPr>
          <w:highlight w:val="yellow"/>
        </w:rPr>
        <w:t>Informed</w:t>
      </w:r>
    </w:p>
    <w:p w14:paraId="078DE9D5" w14:textId="4672C2AC" w:rsidR="00F5660B" w:rsidRPr="00F5660B" w:rsidRDefault="00F5660B" w:rsidP="00F5660B">
      <w:pPr>
        <w:pStyle w:val="ListParagraph"/>
        <w:numPr>
          <w:ilvl w:val="0"/>
          <w:numId w:val="10"/>
        </w:numPr>
        <w:rPr>
          <w:highlight w:val="yellow"/>
        </w:rPr>
      </w:pPr>
      <w:r w:rsidRPr="00F5660B">
        <w:rPr>
          <w:highlight w:val="yellow"/>
        </w:rPr>
        <w:t>Relaxed</w:t>
      </w:r>
    </w:p>
    <w:p w14:paraId="29CF88D0" w14:textId="52586AA0" w:rsidR="00F5660B" w:rsidRPr="00F5660B" w:rsidRDefault="00F5660B" w:rsidP="00F5660B">
      <w:pPr>
        <w:pStyle w:val="ListParagraph"/>
        <w:numPr>
          <w:ilvl w:val="0"/>
          <w:numId w:val="10"/>
        </w:numPr>
        <w:rPr>
          <w:highlight w:val="yellow"/>
        </w:rPr>
      </w:pPr>
      <w:r w:rsidRPr="00F5660B">
        <w:rPr>
          <w:highlight w:val="yellow"/>
        </w:rPr>
        <w:t>Included</w:t>
      </w:r>
    </w:p>
    <w:p w14:paraId="0464E821" w14:textId="13C5E42F" w:rsidR="00A92BBB" w:rsidRPr="007C494A" w:rsidRDefault="00A92BBB" w:rsidP="00F5660B">
      <w:pPr>
        <w:pStyle w:val="ListParagraph"/>
        <w:numPr>
          <w:ilvl w:val="0"/>
          <w:numId w:val="10"/>
        </w:numPr>
      </w:pPr>
      <w:r w:rsidRPr="00F5660B">
        <w:rPr>
          <w:highlight w:val="yellow"/>
          <w:lang w:val="en-AE"/>
        </w:rPr>
        <w:t>Sense of crafted quality.</w:t>
      </w:r>
    </w:p>
    <w:p w14:paraId="68A2EC2B" w14:textId="77777777" w:rsidR="00797408" w:rsidRDefault="00FC7F1A">
      <w:r>
        <w:t>- What makes LOAF different from other bakeries/cafés?</w:t>
      </w:r>
    </w:p>
    <w:p w14:paraId="5C3FE21F" w14:textId="5F439A4C" w:rsidR="00FC7F1A" w:rsidRPr="00FC7F1A" w:rsidRDefault="00FC7F1A" w:rsidP="00FC7F1A">
      <w:pPr>
        <w:rPr>
          <w:highlight w:val="yellow"/>
        </w:rPr>
      </w:pPr>
      <w:r w:rsidRPr="00FC7F1A">
        <w:rPr>
          <w:highlight w:val="yellow"/>
        </w:rPr>
        <w:t>LOAF is more than a café</w:t>
      </w:r>
      <w:r>
        <w:rPr>
          <w:highlight w:val="yellow"/>
        </w:rPr>
        <w:t xml:space="preserve">, </w:t>
      </w:r>
      <w:r w:rsidRPr="00FC7F1A">
        <w:rPr>
          <w:highlight w:val="yellow"/>
        </w:rPr>
        <w:t>it’s a community space. Guests come for fresh pastries, coffee, and tea, but also to be seen, feel settled, and stay connected. Being seen means guests are acknowledged and welcomed by the staff and the space itself. Feeling settled comes from the calm, comfortable atmosphere that allows guests to pause and relax. Staying connected means engaging with the community, discovering local art and craftsmanship, and exploring the lodge’s experiences.</w:t>
      </w:r>
    </w:p>
    <w:p w14:paraId="19D2B414" w14:textId="71CCA394" w:rsidR="00FC7F1A" w:rsidRPr="00FC7F1A" w:rsidRDefault="00FC7F1A" w:rsidP="00FC7F1A">
      <w:r w:rsidRPr="00FC7F1A">
        <w:rPr>
          <w:highlight w:val="yellow"/>
        </w:rPr>
        <w:t>The space blends a concept store with local art and craftsmanship, reflecting the mountain lifestyle and giving guests a chance to explore and discover. LOAF is also th</w:t>
      </w:r>
      <w:r>
        <w:rPr>
          <w:highlight w:val="yellow"/>
        </w:rPr>
        <w:t xml:space="preserve">e </w:t>
      </w:r>
      <w:r w:rsidRPr="00FC7F1A">
        <w:rPr>
          <w:highlight w:val="yellow"/>
        </w:rPr>
        <w:t>point for booking experiences, from guided activities to</w:t>
      </w:r>
      <w:r>
        <w:rPr>
          <w:highlight w:val="yellow"/>
        </w:rPr>
        <w:t xml:space="preserve"> farming adventures</w:t>
      </w:r>
      <w:r w:rsidRPr="00FC7F1A">
        <w:rPr>
          <w:highlight w:val="yellow"/>
        </w:rPr>
        <w:t>, making it a place where guests pause, connect, and feel part of the lodge.</w:t>
      </w:r>
    </w:p>
    <w:p w14:paraId="61E85A0A" w14:textId="77777777" w:rsidR="00F5660B" w:rsidRDefault="00F5660B"/>
    <w:p w14:paraId="4D4B249B" w14:textId="77777777" w:rsidR="00797408" w:rsidRDefault="00FC7F1A">
      <w:pPr>
        <w:pStyle w:val="Heading2"/>
      </w:pPr>
      <w:r>
        <w:t>2. Target Audience</w:t>
      </w:r>
    </w:p>
    <w:p w14:paraId="56C8393B" w14:textId="77777777" w:rsidR="00797408" w:rsidRDefault="00FC7F1A">
      <w:r>
        <w:t>- Who is your primary target customer?</w:t>
      </w:r>
    </w:p>
    <w:p w14:paraId="52AF1F6D" w14:textId="4AA87704" w:rsidR="00FC7F1A" w:rsidRPr="00FC7F1A" w:rsidRDefault="00FC7F1A" w:rsidP="00FC7F1A">
      <w:r w:rsidRPr="00FC7F1A">
        <w:rPr>
          <w:highlight w:val="yellow"/>
        </w:rPr>
        <w:t>Guests who appreciate quality food and drink in a relaxed, welcoming environment, including lodge visitors, locals, and travelers</w:t>
      </w:r>
    </w:p>
    <w:p w14:paraId="5A486DFD" w14:textId="77777777" w:rsidR="00797408" w:rsidRDefault="00FC7F1A">
      <w:r>
        <w:t>- What does your ideal customer value most?</w:t>
      </w:r>
    </w:p>
    <w:p w14:paraId="690320FC" w14:textId="161F04E4" w:rsidR="00FC7F1A" w:rsidRPr="00FC7F1A" w:rsidRDefault="00FC7F1A" w:rsidP="00FC7F1A">
      <w:pPr>
        <w:pStyle w:val="NormalWeb"/>
        <w:numPr>
          <w:ilvl w:val="0"/>
          <w:numId w:val="12"/>
        </w:numPr>
        <w:rPr>
          <w:highlight w:val="yellow"/>
        </w:rPr>
      </w:pPr>
      <w:r w:rsidRPr="00FC7F1A">
        <w:rPr>
          <w:rStyle w:val="Strong"/>
          <w:highlight w:val="yellow"/>
        </w:rPr>
        <w:t>Connection:</w:t>
      </w:r>
      <w:r w:rsidRPr="00FC7F1A">
        <w:rPr>
          <w:highlight w:val="yellow"/>
        </w:rPr>
        <w:t xml:space="preserve"> Meaningful interactions with people and place.</w:t>
      </w:r>
    </w:p>
    <w:p w14:paraId="381548DA" w14:textId="3F0B6CFB" w:rsidR="00FC7F1A" w:rsidRPr="00FC7F1A" w:rsidRDefault="00FC7F1A" w:rsidP="00FC7F1A">
      <w:pPr>
        <w:pStyle w:val="NormalWeb"/>
        <w:numPr>
          <w:ilvl w:val="0"/>
          <w:numId w:val="12"/>
        </w:numPr>
        <w:rPr>
          <w:highlight w:val="yellow"/>
        </w:rPr>
      </w:pPr>
      <w:r w:rsidRPr="00FC7F1A">
        <w:rPr>
          <w:rStyle w:val="Strong"/>
          <w:highlight w:val="yellow"/>
        </w:rPr>
        <w:t>Authenticity:</w:t>
      </w:r>
      <w:r w:rsidRPr="00FC7F1A">
        <w:rPr>
          <w:highlight w:val="yellow"/>
        </w:rPr>
        <w:t xml:space="preserve"> Genuine, high-quality food, coffee, and local products.</w:t>
      </w:r>
    </w:p>
    <w:p w14:paraId="23989CDA" w14:textId="34609DF8" w:rsidR="00FC7F1A" w:rsidRPr="00FC7F1A" w:rsidRDefault="00FC7F1A" w:rsidP="00FC7F1A">
      <w:pPr>
        <w:pStyle w:val="NormalWeb"/>
        <w:numPr>
          <w:ilvl w:val="0"/>
          <w:numId w:val="12"/>
        </w:numPr>
        <w:rPr>
          <w:highlight w:val="yellow"/>
        </w:rPr>
      </w:pPr>
      <w:r w:rsidRPr="00FC7F1A">
        <w:rPr>
          <w:rStyle w:val="Strong"/>
          <w:highlight w:val="yellow"/>
        </w:rPr>
        <w:lastRenderedPageBreak/>
        <w:t>Comfort and ease:</w:t>
      </w:r>
      <w:r w:rsidRPr="00FC7F1A">
        <w:rPr>
          <w:highlight w:val="yellow"/>
        </w:rPr>
        <w:t xml:space="preserve"> A space where they can feel seen, settled, and at ease.</w:t>
      </w:r>
    </w:p>
    <w:p w14:paraId="30C61FE1" w14:textId="79990330" w:rsidR="00FC7F1A" w:rsidRPr="00FC7F1A" w:rsidRDefault="00FC7F1A" w:rsidP="00FC7F1A">
      <w:pPr>
        <w:pStyle w:val="NormalWeb"/>
        <w:numPr>
          <w:ilvl w:val="0"/>
          <w:numId w:val="12"/>
        </w:numPr>
        <w:rPr>
          <w:highlight w:val="yellow"/>
        </w:rPr>
      </w:pPr>
      <w:r w:rsidRPr="00FC7F1A">
        <w:rPr>
          <w:rStyle w:val="Strong"/>
          <w:highlight w:val="yellow"/>
        </w:rPr>
        <w:t>Discovery:</w:t>
      </w:r>
      <w:r w:rsidRPr="00FC7F1A">
        <w:rPr>
          <w:highlight w:val="yellow"/>
        </w:rPr>
        <w:t xml:space="preserve"> Opportunities to explore local art, culture, and experiences.</w:t>
      </w:r>
    </w:p>
    <w:p w14:paraId="27B06FC8" w14:textId="77777777" w:rsidR="00797408" w:rsidRDefault="00FC7F1A">
      <w:r>
        <w:t>- How should the brand speak to them?</w:t>
      </w:r>
    </w:p>
    <w:p w14:paraId="5CBC91D2" w14:textId="77777777" w:rsidR="00FC7F1A" w:rsidRDefault="00FC7F1A"/>
    <w:p w14:paraId="2ED9B659" w14:textId="0B6D930F" w:rsidR="00FC7F1A" w:rsidRPr="00FC7F1A" w:rsidRDefault="00FC7F1A" w:rsidP="00FC7F1A">
      <w:pPr>
        <w:pStyle w:val="NormalWeb"/>
        <w:numPr>
          <w:ilvl w:val="0"/>
          <w:numId w:val="12"/>
        </w:numPr>
        <w:rPr>
          <w:highlight w:val="yellow"/>
        </w:rPr>
      </w:pPr>
      <w:r w:rsidRPr="00FC7F1A">
        <w:rPr>
          <w:highlight w:val="yellow"/>
        </w:rPr>
        <w:t>Warm and welcoming</w:t>
      </w:r>
    </w:p>
    <w:p w14:paraId="7135325F" w14:textId="05AF4C71" w:rsidR="00FC7F1A" w:rsidRPr="00FC7F1A" w:rsidRDefault="00FC7F1A" w:rsidP="00FC7F1A">
      <w:pPr>
        <w:pStyle w:val="NormalWeb"/>
        <w:numPr>
          <w:ilvl w:val="0"/>
          <w:numId w:val="12"/>
        </w:numPr>
        <w:rPr>
          <w:highlight w:val="yellow"/>
        </w:rPr>
      </w:pPr>
      <w:r w:rsidRPr="00FC7F1A">
        <w:rPr>
          <w:highlight w:val="yellow"/>
        </w:rPr>
        <w:t>Simple and clear</w:t>
      </w:r>
    </w:p>
    <w:p w14:paraId="20DA4FA3" w14:textId="3114420D" w:rsidR="00FC7F1A" w:rsidRPr="00FC7F1A" w:rsidRDefault="00FC7F1A" w:rsidP="00FC7F1A">
      <w:pPr>
        <w:pStyle w:val="NormalWeb"/>
        <w:numPr>
          <w:ilvl w:val="0"/>
          <w:numId w:val="12"/>
        </w:numPr>
        <w:rPr>
          <w:highlight w:val="yellow"/>
        </w:rPr>
      </w:pPr>
      <w:r w:rsidRPr="00FC7F1A">
        <w:rPr>
          <w:highlight w:val="yellow"/>
        </w:rPr>
        <w:t>Genuine and honest</w:t>
      </w:r>
    </w:p>
    <w:p w14:paraId="722DF40F" w14:textId="7136ACA2" w:rsidR="00FC7F1A" w:rsidRPr="00FC7F1A" w:rsidRDefault="00FC7F1A" w:rsidP="00FC7F1A">
      <w:pPr>
        <w:pStyle w:val="NormalWeb"/>
        <w:numPr>
          <w:ilvl w:val="0"/>
          <w:numId w:val="12"/>
        </w:numPr>
        <w:rPr>
          <w:highlight w:val="yellow"/>
        </w:rPr>
      </w:pPr>
      <w:r w:rsidRPr="00FC7F1A">
        <w:rPr>
          <w:highlight w:val="yellow"/>
        </w:rPr>
        <w:t>Encouraging exploration</w:t>
      </w:r>
    </w:p>
    <w:p w14:paraId="67F8C71A" w14:textId="5989C0BB" w:rsidR="00FC7F1A" w:rsidRPr="00FC7F1A" w:rsidRDefault="00FC7F1A" w:rsidP="00FC7F1A">
      <w:pPr>
        <w:pStyle w:val="NormalWeb"/>
        <w:numPr>
          <w:ilvl w:val="0"/>
          <w:numId w:val="12"/>
        </w:numPr>
        <w:rPr>
          <w:highlight w:val="yellow"/>
        </w:rPr>
      </w:pPr>
      <w:r w:rsidRPr="00FC7F1A">
        <w:rPr>
          <w:highlight w:val="yellow"/>
        </w:rPr>
        <w:t>Calm and reassuring</w:t>
      </w:r>
    </w:p>
    <w:p w14:paraId="48F312CD" w14:textId="77777777" w:rsidR="00FC7F1A" w:rsidRDefault="00FC7F1A"/>
    <w:p w14:paraId="36BD2293" w14:textId="77777777" w:rsidR="00797408" w:rsidRDefault="00FC7F1A">
      <w:pPr>
        <w:pStyle w:val="Heading2"/>
      </w:pPr>
      <w:r>
        <w:t>3. Brand Vision &amp; Positioning</w:t>
      </w:r>
    </w:p>
    <w:p w14:paraId="10E42FDB" w14:textId="77777777" w:rsidR="00797408" w:rsidRDefault="00FC7F1A">
      <w:r>
        <w:t>- How do you want LOAF to be perceived?</w:t>
      </w:r>
    </w:p>
    <w:p w14:paraId="28261556" w14:textId="3E93E71B" w:rsidR="007C494A" w:rsidRPr="007C494A" w:rsidRDefault="007C494A" w:rsidP="007C494A">
      <w:pPr>
        <w:rPr>
          <w:lang w:val="en-AE"/>
        </w:rPr>
      </w:pPr>
      <w:r w:rsidRPr="007C494A">
        <w:rPr>
          <w:highlight w:val="yellow"/>
          <w:lang w:val="en-AE"/>
        </w:rPr>
        <w:t>As a community space and welcoming to everyone.</w:t>
      </w:r>
    </w:p>
    <w:p w14:paraId="1D0C9EDB" w14:textId="77777777" w:rsidR="00797408" w:rsidRDefault="00FC7F1A">
      <w:r>
        <w:t>- Do you envision LOAF becoming (bakery, café, premium brand, etc.)?</w:t>
      </w:r>
    </w:p>
    <w:p w14:paraId="1CA4FC7E" w14:textId="61EBBEF2" w:rsidR="007C494A" w:rsidRDefault="007C494A">
      <w:r w:rsidRPr="007C494A">
        <w:rPr>
          <w:highlight w:val="yellow"/>
        </w:rPr>
        <w:t xml:space="preserve">No, </w:t>
      </w:r>
      <w:proofErr w:type="spellStart"/>
      <w:r w:rsidRPr="007C494A">
        <w:rPr>
          <w:highlight w:val="yellow"/>
        </w:rPr>
        <w:t>its</w:t>
      </w:r>
      <w:proofErr w:type="spellEnd"/>
      <w:r w:rsidRPr="007C494A">
        <w:rPr>
          <w:highlight w:val="yellow"/>
        </w:rPr>
        <w:t xml:space="preserve"> is many things in one, it is a unique space that has its lane.</w:t>
      </w:r>
    </w:p>
    <w:p w14:paraId="0836F72D" w14:textId="77777777" w:rsidR="00797408" w:rsidRDefault="00FC7F1A">
      <w:pPr>
        <w:pStyle w:val="Heading2"/>
      </w:pPr>
      <w:r>
        <w:t>4. Logo Preferences</w:t>
      </w:r>
    </w:p>
    <w:p w14:paraId="3FB534FE" w14:textId="77777777" w:rsidR="00797408" w:rsidRDefault="00FC7F1A">
      <w:r>
        <w:t>- Do you prefer the English, Arabic, or bilingual version for the main logo?</w:t>
      </w:r>
    </w:p>
    <w:p w14:paraId="39E5F55D" w14:textId="2F29D1E8" w:rsidR="00083BB4" w:rsidRDefault="00083BB4">
      <w:r w:rsidRPr="00083BB4">
        <w:rPr>
          <w:highlight w:val="yellow"/>
        </w:rPr>
        <w:t>English as the main logo. Alternative versions: bilingual (English/Arabic) and Arabic-only.</w:t>
      </w:r>
    </w:p>
    <w:p w14:paraId="25BEBE3B" w14:textId="77777777" w:rsidR="00797408" w:rsidRDefault="00FC7F1A">
      <w:r>
        <w:t>- Should the design feel more modern, classic, luxury, or minimal?</w:t>
      </w:r>
    </w:p>
    <w:p w14:paraId="50A1F88F" w14:textId="09EC9F67" w:rsidR="00083BB4" w:rsidRDefault="00083BB4">
      <w:r w:rsidRPr="00083BB4">
        <w:rPr>
          <w:highlight w:val="yellow"/>
        </w:rPr>
        <w:t xml:space="preserve">Minimal, Luxury &amp; Classic, in </w:t>
      </w:r>
      <w:r>
        <w:rPr>
          <w:highlight w:val="yellow"/>
        </w:rPr>
        <w:t xml:space="preserve">exact </w:t>
      </w:r>
      <w:r w:rsidRPr="00083BB4">
        <w:rPr>
          <w:highlight w:val="yellow"/>
        </w:rPr>
        <w:t>that order</w:t>
      </w:r>
    </w:p>
    <w:p w14:paraId="5D2319D2" w14:textId="77777777" w:rsidR="00797408" w:rsidRDefault="00FC7F1A">
      <w:pPr>
        <w:pStyle w:val="Heading2"/>
      </w:pPr>
      <w:r>
        <w:t>6. Typography Preferences</w:t>
      </w:r>
    </w:p>
    <w:p w14:paraId="26A27F2F" w14:textId="77777777" w:rsidR="00797408" w:rsidRDefault="00FC7F1A">
      <w:r>
        <w:t>- Should the typeface feel high-contrast luxury serif, soft rounded serif, thin minimal serif, or modern sans serif?</w:t>
      </w:r>
    </w:p>
    <w:p w14:paraId="5FC88C14" w14:textId="46E46A08" w:rsidR="00083BB4" w:rsidRDefault="00083BB4">
      <w:r w:rsidRPr="00083BB4">
        <w:rPr>
          <w:highlight w:val="yellow"/>
        </w:rPr>
        <w:t>High-contrast luxury serif.</w:t>
      </w:r>
    </w:p>
    <w:p w14:paraId="42F5E526" w14:textId="77777777" w:rsidR="00797408" w:rsidRDefault="00FC7F1A">
      <w:r>
        <w:t>- Should Arabic typography match the same tone?</w:t>
      </w:r>
    </w:p>
    <w:p w14:paraId="2C233AAF" w14:textId="0542F14F" w:rsidR="00083BB4" w:rsidRDefault="00083BB4" w:rsidP="00083BB4">
      <w:pPr>
        <w:pStyle w:val="NormalWeb"/>
      </w:pPr>
      <w:r w:rsidRPr="00083BB4">
        <w:rPr>
          <w:highlight w:val="yellow"/>
        </w:rPr>
        <w:t>Yes—Arabic should feel equally premium, refined, and serif-based.</w:t>
      </w:r>
    </w:p>
    <w:p w14:paraId="6E64A9AF" w14:textId="77777777" w:rsidR="00797408" w:rsidRDefault="00FC7F1A">
      <w:pPr>
        <w:pStyle w:val="Heading2"/>
      </w:pPr>
      <w:r>
        <w:t>7. Brand Applications</w:t>
      </w:r>
    </w:p>
    <w:p w14:paraId="26CE9856" w14:textId="77777777" w:rsidR="00797408" w:rsidRDefault="00FC7F1A">
      <w:r>
        <w:t>- Where will this branding be used?</w:t>
      </w:r>
    </w:p>
    <w:p w14:paraId="18BDB1AD" w14:textId="22546C06" w:rsidR="00294A1B" w:rsidRDefault="00294A1B">
      <w:r w:rsidRPr="00294A1B">
        <w:rPr>
          <w:highlight w:val="yellow"/>
        </w:rPr>
        <w:t>Menus</w:t>
      </w:r>
      <w:r w:rsidR="008A3AD5">
        <w:rPr>
          <w:highlight w:val="yellow"/>
        </w:rPr>
        <w:t>, takeaway coffee cup</w:t>
      </w:r>
      <w:r w:rsidRPr="00294A1B">
        <w:rPr>
          <w:highlight w:val="yellow"/>
        </w:rPr>
        <w:t>, packaging, café signage, digital platforms, merchandise, bill covers, takeaway items, and retail labels.</w:t>
      </w:r>
    </w:p>
    <w:p w14:paraId="271C6F65" w14:textId="77777777" w:rsidR="00797408" w:rsidRDefault="00FC7F1A">
      <w:pPr>
        <w:pStyle w:val="Heading2"/>
      </w:pPr>
      <w:r>
        <w:t>9. Final Details</w:t>
      </w:r>
    </w:p>
    <w:p w14:paraId="08EA45F1" w14:textId="77777777" w:rsidR="00797408" w:rsidRDefault="00FC7F1A">
      <w:r>
        <w:t>- Any must-have brand elements?</w:t>
      </w:r>
    </w:p>
    <w:p w14:paraId="7A0CD548" w14:textId="031BC797" w:rsidR="00294A1B" w:rsidRDefault="003E02A8" w:rsidP="003E02A8">
      <w:r>
        <w:t>Yellow hex, #</w:t>
      </w:r>
      <w:r w:rsidRPr="003E02A8">
        <w:t>e2b84c</w:t>
      </w:r>
      <w:r>
        <w:t xml:space="preserve"> &amp; #</w:t>
      </w:r>
      <w:r w:rsidRPr="003E02A8">
        <w:t>cdc24e</w:t>
      </w:r>
    </w:p>
    <w:sectPr w:rsidR="00294A1B" w:rsidSect="00294A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8A73103"/>
    <w:multiLevelType w:val="hybridMultilevel"/>
    <w:tmpl w:val="0186E1F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0" w15:restartNumberingAfterBreak="0">
    <w:nsid w:val="0B3351EE"/>
    <w:multiLevelType w:val="hybridMultilevel"/>
    <w:tmpl w:val="9B26889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1" w15:restartNumberingAfterBreak="0">
    <w:nsid w:val="2D63697B"/>
    <w:multiLevelType w:val="hybridMultilevel"/>
    <w:tmpl w:val="CBDA1BF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2" w15:restartNumberingAfterBreak="0">
    <w:nsid w:val="60317A40"/>
    <w:multiLevelType w:val="hybridMultilevel"/>
    <w:tmpl w:val="98C8A86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516701877">
    <w:abstractNumId w:val="8"/>
  </w:num>
  <w:num w:numId="2" w16cid:durableId="667246464">
    <w:abstractNumId w:val="6"/>
  </w:num>
  <w:num w:numId="3" w16cid:durableId="813371457">
    <w:abstractNumId w:val="5"/>
  </w:num>
  <w:num w:numId="4" w16cid:durableId="1979459338">
    <w:abstractNumId w:val="4"/>
  </w:num>
  <w:num w:numId="5" w16cid:durableId="1632399407">
    <w:abstractNumId w:val="7"/>
  </w:num>
  <w:num w:numId="6" w16cid:durableId="1631128645">
    <w:abstractNumId w:val="3"/>
  </w:num>
  <w:num w:numId="7" w16cid:durableId="500509323">
    <w:abstractNumId w:val="2"/>
  </w:num>
  <w:num w:numId="8" w16cid:durableId="883636583">
    <w:abstractNumId w:val="1"/>
  </w:num>
  <w:num w:numId="9" w16cid:durableId="602608835">
    <w:abstractNumId w:val="0"/>
  </w:num>
  <w:num w:numId="10" w16cid:durableId="1694646176">
    <w:abstractNumId w:val="11"/>
  </w:num>
  <w:num w:numId="11" w16cid:durableId="1522933207">
    <w:abstractNumId w:val="10"/>
  </w:num>
  <w:num w:numId="12" w16cid:durableId="433743006">
    <w:abstractNumId w:val="12"/>
  </w:num>
  <w:num w:numId="13" w16cid:durableId="6479035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83BB4"/>
    <w:rsid w:val="0015074B"/>
    <w:rsid w:val="00294A1B"/>
    <w:rsid w:val="0029639D"/>
    <w:rsid w:val="00301A9D"/>
    <w:rsid w:val="00326F90"/>
    <w:rsid w:val="00361B2D"/>
    <w:rsid w:val="00397A54"/>
    <w:rsid w:val="003E02A8"/>
    <w:rsid w:val="004C216F"/>
    <w:rsid w:val="005A340D"/>
    <w:rsid w:val="00797408"/>
    <w:rsid w:val="007C494A"/>
    <w:rsid w:val="008A3AD5"/>
    <w:rsid w:val="00983AB6"/>
    <w:rsid w:val="009B368B"/>
    <w:rsid w:val="00A92BBB"/>
    <w:rsid w:val="00AA1D8D"/>
    <w:rsid w:val="00B34D0E"/>
    <w:rsid w:val="00B47730"/>
    <w:rsid w:val="00CB0664"/>
    <w:rsid w:val="00DC2E64"/>
    <w:rsid w:val="00EC09EA"/>
    <w:rsid w:val="00F5660B"/>
    <w:rsid w:val="00FC693F"/>
    <w:rsid w:val="00FC7F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D3567"/>
  <w14:defaultImageDpi w14:val="300"/>
  <w15:docId w15:val="{492E4947-C2C9-E444-9210-DBA0F711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083BB4"/>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695318">
      <w:bodyDiv w:val="1"/>
      <w:marLeft w:val="0"/>
      <w:marRight w:val="0"/>
      <w:marTop w:val="0"/>
      <w:marBottom w:val="0"/>
      <w:divBdr>
        <w:top w:val="none" w:sz="0" w:space="0" w:color="auto"/>
        <w:left w:val="none" w:sz="0" w:space="0" w:color="auto"/>
        <w:bottom w:val="none" w:sz="0" w:space="0" w:color="auto"/>
        <w:right w:val="none" w:sz="0" w:space="0" w:color="auto"/>
      </w:divBdr>
    </w:div>
    <w:div w:id="655190171">
      <w:bodyDiv w:val="1"/>
      <w:marLeft w:val="0"/>
      <w:marRight w:val="0"/>
      <w:marTop w:val="0"/>
      <w:marBottom w:val="0"/>
      <w:divBdr>
        <w:top w:val="none" w:sz="0" w:space="0" w:color="auto"/>
        <w:left w:val="none" w:sz="0" w:space="0" w:color="auto"/>
        <w:bottom w:val="none" w:sz="0" w:space="0" w:color="auto"/>
        <w:right w:val="none" w:sz="0" w:space="0" w:color="auto"/>
      </w:divBdr>
    </w:div>
    <w:div w:id="916591722">
      <w:bodyDiv w:val="1"/>
      <w:marLeft w:val="0"/>
      <w:marRight w:val="0"/>
      <w:marTop w:val="0"/>
      <w:marBottom w:val="0"/>
      <w:divBdr>
        <w:top w:val="none" w:sz="0" w:space="0" w:color="auto"/>
        <w:left w:val="none" w:sz="0" w:space="0" w:color="auto"/>
        <w:bottom w:val="none" w:sz="0" w:space="0" w:color="auto"/>
        <w:right w:val="none" w:sz="0" w:space="0" w:color="auto"/>
      </w:divBdr>
    </w:div>
    <w:div w:id="1086806402">
      <w:bodyDiv w:val="1"/>
      <w:marLeft w:val="0"/>
      <w:marRight w:val="0"/>
      <w:marTop w:val="0"/>
      <w:marBottom w:val="0"/>
      <w:divBdr>
        <w:top w:val="none" w:sz="0" w:space="0" w:color="auto"/>
        <w:left w:val="none" w:sz="0" w:space="0" w:color="auto"/>
        <w:bottom w:val="none" w:sz="0" w:space="0" w:color="auto"/>
        <w:right w:val="none" w:sz="0" w:space="0" w:color="auto"/>
      </w:divBdr>
    </w:div>
    <w:div w:id="1114447087">
      <w:bodyDiv w:val="1"/>
      <w:marLeft w:val="0"/>
      <w:marRight w:val="0"/>
      <w:marTop w:val="0"/>
      <w:marBottom w:val="0"/>
      <w:divBdr>
        <w:top w:val="none" w:sz="0" w:space="0" w:color="auto"/>
        <w:left w:val="none" w:sz="0" w:space="0" w:color="auto"/>
        <w:bottom w:val="none" w:sz="0" w:space="0" w:color="auto"/>
        <w:right w:val="none" w:sz="0" w:space="0" w:color="auto"/>
      </w:divBdr>
    </w:div>
    <w:div w:id="14458077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2805</Characters>
  <Application>Microsoft Office Word</Application>
  <DocSecurity>0</DocSecurity>
  <Lines>70</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CABANCE Harry</cp:lastModifiedBy>
  <cp:revision>2</cp:revision>
  <dcterms:created xsi:type="dcterms:W3CDTF">2025-12-22T06:58:00Z</dcterms:created>
  <dcterms:modified xsi:type="dcterms:W3CDTF">2025-12-22T06:58:00Z</dcterms:modified>
  <cp:category/>
</cp:coreProperties>
</file>